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CCE74E" w14:textId="77777777" w:rsidR="003A54AB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64D26537" w14:textId="77777777" w:rsidR="003A54AB" w:rsidRDefault="003A54AB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455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60"/>
        <w:gridCol w:w="2375"/>
        <w:gridCol w:w="105"/>
        <w:gridCol w:w="5715"/>
      </w:tblGrid>
      <w:tr w:rsidR="003A54AB" w14:paraId="6C91AB7E" w14:textId="77777777">
        <w:trPr>
          <w:trHeight w:val="545"/>
          <w:jc w:val="center"/>
        </w:trPr>
        <w:tc>
          <w:tcPr>
            <w:tcW w:w="1045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681CC90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3A54AB" w14:paraId="5A3F1228" w14:textId="77777777">
        <w:trPr>
          <w:trHeight w:val="444"/>
          <w:jc w:val="center"/>
        </w:trPr>
        <w:tc>
          <w:tcPr>
            <w:tcW w:w="47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2B6CF24B" w14:textId="77777777" w:rsidR="003A54AB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97E1EB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3A54AB" w14:paraId="45F892A2" w14:textId="77777777">
              <w:trPr>
                <w:trHeight w:val="333"/>
              </w:trPr>
              <w:tc>
                <w:tcPr>
                  <w:tcW w:w="3212" w:type="dxa"/>
                </w:tcPr>
                <w:p w14:paraId="16C2B077" w14:textId="77777777" w:rsidR="003A54AB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6C1E1CAD" w14:textId="77777777" w:rsidR="003A54A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 Fortalecimiento de la planificación estratégica del servicio del deporte, recreación y la actividad física en Santiago de Cali BP - 26005398.</w:t>
            </w:r>
          </w:p>
        </w:tc>
      </w:tr>
      <w:tr w:rsidR="003A54AB" w14:paraId="328AE791" w14:textId="77777777" w:rsidTr="004D52D6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0A8655E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8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745A303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4162.010.26.1.4787-2025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58B7817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3F0E9520" w14:textId="77777777" w:rsidTr="004D52D6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5E27E05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8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D093F37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6CAD9B3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3A54AB" w14:paraId="13A4DCDA" w14:textId="77777777" w:rsidTr="004D52D6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D7BB216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8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D6BB813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MANUEL CAMILO GAVILANES CATAÑO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881B90C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57CF4A9A" w14:textId="77777777" w:rsidTr="004D52D6">
        <w:trPr>
          <w:trHeight w:val="40"/>
          <w:jc w:val="center"/>
        </w:trPr>
        <w:tc>
          <w:tcPr>
            <w:tcW w:w="226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6B9425B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80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C336882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1144107863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3D400E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79E4BCD9" w14:textId="77777777" w:rsidTr="004D52D6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466DD6E7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8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48C624E" w14:textId="2CD0C3E8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$11.385.000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8A415C9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6D0CBA84" w14:textId="77777777" w:rsidTr="004D52D6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572DC233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8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17FF1A0" w14:textId="7C41AEAD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</w:t>
            </w:r>
            <w:r w:rsidR="00921DDE">
              <w:rPr>
                <w:rFonts w:ascii="Arial" w:eastAsia="Arial" w:hAnsi="Arial" w:cs="Arial"/>
              </w:rPr>
              <w:t>4</w:t>
            </w:r>
            <w:r>
              <w:rPr>
                <w:rFonts w:ascii="Arial" w:eastAsia="Arial" w:hAnsi="Arial" w:cs="Arial"/>
              </w:rPr>
              <w:t>/nov/2025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4654B75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783BD59D" w14:textId="77777777" w:rsidTr="004D52D6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1C5C5344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8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CF30E2E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31/dic/2025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373B036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1545731A" w14:textId="77777777">
        <w:trPr>
          <w:trHeight w:val="333"/>
          <w:jc w:val="center"/>
        </w:trPr>
        <w:tc>
          <w:tcPr>
            <w:tcW w:w="4740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2A7EEB9C" w14:textId="77777777" w:rsidR="003A54AB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715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219803" w14:textId="77777777" w:rsidR="003A54A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DD18AD9" w14:textId="77777777" w:rsidR="003A54AB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2AC885EB" w14:textId="119794CE" w:rsidR="003A54A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 xml:space="preserve">( </w:t>
            </w:r>
            <w:r w:rsidR="00A71DFF">
              <w:rPr>
                <w:rFonts w:ascii="Arial" w:eastAsia="Arial" w:hAnsi="Arial" w:cs="Arial"/>
              </w:rPr>
              <w:t>X</w:t>
            </w:r>
            <w:proofErr w:type="gramEnd"/>
            <w:r>
              <w:rPr>
                <w:rFonts w:ascii="Arial" w:eastAsia="Arial" w:hAnsi="Arial" w:cs="Arial"/>
              </w:rPr>
              <w:t xml:space="preserve">) Vencida </w:t>
            </w:r>
          </w:p>
          <w:p w14:paraId="69C64F1A" w14:textId="56ABA6B6" w:rsidR="003A54A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</w:t>
            </w:r>
            <w:r w:rsidR="00A71DFF">
              <w:rPr>
                <w:rFonts w:ascii="Arial" w:eastAsia="Arial" w:hAnsi="Arial" w:cs="Arial"/>
              </w:rPr>
              <w:t xml:space="preserve">  </w:t>
            </w:r>
            <w:r>
              <w:rPr>
                <w:rFonts w:ascii="Arial" w:eastAsia="Arial" w:hAnsi="Arial" w:cs="Arial"/>
              </w:rPr>
              <w:t>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77D58444" w14:textId="77777777" w:rsidR="003A54AB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Extemporánea</w:t>
            </w:r>
          </w:p>
          <w:p w14:paraId="55400D27" w14:textId="77777777" w:rsidR="003A54AB" w:rsidRDefault="003A54AB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3A54AB" w14:paraId="4929552F" w14:textId="77777777" w:rsidTr="004D52D6">
        <w:trPr>
          <w:trHeight w:val="40"/>
          <w:jc w:val="center"/>
        </w:trPr>
        <w:tc>
          <w:tcPr>
            <w:tcW w:w="2260" w:type="dxa"/>
            <w:tcBorders>
              <w:top w:val="single" w:sz="4" w:space="0" w:color="000000"/>
              <w:left w:val="single" w:sz="4" w:space="0" w:color="666666"/>
              <w:bottom w:val="single" w:sz="4" w:space="0" w:color="666666"/>
              <w:right w:val="single" w:sz="4" w:space="0" w:color="666666"/>
            </w:tcBorders>
          </w:tcPr>
          <w:p w14:paraId="245D6F6F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</w:tc>
        <w:tc>
          <w:tcPr>
            <w:tcW w:w="2480" w:type="dxa"/>
            <w:gridSpan w:val="2"/>
            <w:tcBorders>
              <w:top w:val="single" w:sz="4" w:space="0" w:color="000000"/>
              <w:left w:val="single" w:sz="4" w:space="0" w:color="666666"/>
              <w:bottom w:val="single" w:sz="4" w:space="0" w:color="666666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2F88B7A3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</w:t>
            </w:r>
            <w:r>
              <w:rPr>
                <w:rFonts w:ascii="Arial" w:eastAsia="Arial" w:hAnsi="Arial" w:cs="Arial"/>
              </w:rPr>
              <w:t>1.518.000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AF9B88A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19DFB2DA" w14:textId="77777777" w:rsidTr="004D52D6">
        <w:trPr>
          <w:trHeight w:val="40"/>
          <w:jc w:val="center"/>
        </w:trPr>
        <w:tc>
          <w:tcPr>
            <w:tcW w:w="2260" w:type="dxa"/>
            <w:tcBorders>
              <w:top w:val="single" w:sz="4" w:space="0" w:color="666666"/>
              <w:left w:val="single" w:sz="6" w:space="0" w:color="808080"/>
              <w:bottom w:val="single" w:sz="6" w:space="0" w:color="808080"/>
            </w:tcBorders>
          </w:tcPr>
          <w:p w14:paraId="51B5B7C0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80" w:type="dxa"/>
            <w:gridSpan w:val="2"/>
            <w:tcBorders>
              <w:top w:val="single" w:sz="4" w:space="0" w:color="666666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3572C1F" w14:textId="77777777" w:rsidR="003A54AB" w:rsidRDefault="00000000">
            <w:pPr>
              <w:widowControl/>
              <w:tabs>
                <w:tab w:val="left" w:pos="2579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1076946569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2448645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68CAF1A4" w14:textId="77777777" w:rsidTr="004D52D6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35DD0800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8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B88B852" w14:textId="77777777" w:rsidR="003A54AB" w:rsidRDefault="00000000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Calibri" w:eastAsia="Calibri" w:hAnsi="Calibri" w:cs="Calibri"/>
              </w:rPr>
              <w:t>﻿</w:t>
            </w:r>
            <w:r>
              <w:rPr>
                <w:rFonts w:ascii="Arial" w:eastAsia="Arial" w:hAnsi="Arial" w:cs="Arial"/>
              </w:rPr>
              <w:t>8823599395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7141734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59B529FE" w14:textId="77777777" w:rsidTr="004D52D6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4CA512EB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8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3D3A240" w14:textId="71DFDED9" w:rsidR="003A54AB" w:rsidRDefault="000D41EC">
            <w:pPr>
              <w:widowControl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SIMPLE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9046C23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46459F0A" w14:textId="77777777" w:rsidTr="004D52D6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1618E6B8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8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457D478" w14:textId="0C405E32" w:rsidR="003A54AB" w:rsidRDefault="000D41EC">
            <w:pPr>
              <w:widowControl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06/11/2025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87EDF34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61AFC46E" w14:textId="77777777" w:rsidTr="004D52D6">
        <w:trPr>
          <w:trHeight w:val="40"/>
          <w:jc w:val="center"/>
        </w:trPr>
        <w:tc>
          <w:tcPr>
            <w:tcW w:w="2260" w:type="dxa"/>
            <w:tcBorders>
              <w:left w:val="single" w:sz="6" w:space="0" w:color="808080"/>
              <w:bottom w:val="single" w:sz="6" w:space="0" w:color="808080"/>
            </w:tcBorders>
          </w:tcPr>
          <w:p w14:paraId="77F3119B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80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2F75262" w14:textId="5FA38E1F" w:rsidR="003A54AB" w:rsidRDefault="000D41E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OCTUBRE-2025</w:t>
            </w:r>
          </w:p>
        </w:tc>
        <w:tc>
          <w:tcPr>
            <w:tcW w:w="5715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52042CF" w14:textId="77777777" w:rsidR="003A54AB" w:rsidRDefault="003A54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3A54AB" w14:paraId="70702108" w14:textId="77777777">
        <w:trPr>
          <w:trHeight w:val="1405"/>
          <w:jc w:val="center"/>
        </w:trPr>
        <w:tc>
          <w:tcPr>
            <w:tcW w:w="10455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2F0FA9DF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(1)</w:t>
            </w:r>
          </w:p>
          <w:p w14:paraId="06F497CC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3A54AB" w14:paraId="193EEFC0" w14:textId="77777777">
        <w:trPr>
          <w:trHeight w:val="40"/>
          <w:jc w:val="center"/>
        </w:trPr>
        <w:tc>
          <w:tcPr>
            <w:tcW w:w="4635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18B02B64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820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97D5BFE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3A54AB" w14:paraId="1D8BA606" w14:textId="77777777">
        <w:trPr>
          <w:trHeight w:val="1900"/>
          <w:jc w:val="center"/>
        </w:trPr>
        <w:tc>
          <w:tcPr>
            <w:tcW w:w="4740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E804F60" w14:textId="77777777" w:rsidR="003A54AB" w:rsidRDefault="00000000">
            <w:pPr>
              <w:numPr>
                <w:ilvl w:val="0"/>
                <w:numId w:val="1"/>
              </w:numPr>
              <w:ind w:left="42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Realizar el levantamiento, consolidación y análisis de la información correspondiente a la cobertura, participación e impacto de las actividades, proyectos y programas ejecutados por la Secretaría del Deporte y la Recreación del Distrito de Santiago de </w:t>
            </w:r>
            <w:proofErr w:type="gramStart"/>
            <w:r>
              <w:rPr>
                <w:rFonts w:ascii="Arial" w:eastAsia="Arial" w:hAnsi="Arial" w:cs="Arial"/>
              </w:rPr>
              <w:t>Cali ,</w:t>
            </w:r>
            <w:proofErr w:type="gramEnd"/>
            <w:r>
              <w:rPr>
                <w:rFonts w:ascii="Arial" w:eastAsia="Arial" w:hAnsi="Arial" w:cs="Arial"/>
              </w:rPr>
              <w:t xml:space="preserve"> en las zonas o comunas que tenga a su cargo.</w:t>
            </w:r>
          </w:p>
          <w:p w14:paraId="3B71D950" w14:textId="77777777" w:rsidR="003A54AB" w:rsidRDefault="003A54AB">
            <w:pPr>
              <w:ind w:left="720"/>
              <w:rPr>
                <w:rFonts w:ascii="Arial" w:eastAsia="Arial" w:hAnsi="Arial" w:cs="Arial"/>
              </w:rPr>
            </w:pPr>
          </w:p>
          <w:p w14:paraId="19AA97D3" w14:textId="77777777" w:rsidR="003A54AB" w:rsidRDefault="00000000">
            <w:pPr>
              <w:numPr>
                <w:ilvl w:val="0"/>
                <w:numId w:val="1"/>
              </w:numPr>
              <w:ind w:left="42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Articular acciones metodológicas relacionadas con la categorización de los equipamientos deportivos y recreativos, mediante la orientación, </w:t>
            </w:r>
            <w:r>
              <w:rPr>
                <w:rFonts w:ascii="Arial" w:eastAsia="Arial" w:hAnsi="Arial" w:cs="Arial"/>
              </w:rPr>
              <w:lastRenderedPageBreak/>
              <w:t xml:space="preserve">coordinación y acompañamiento a los procesos desarrollados en territorio, garantizando la implementación de estrategias que promuevan la participación, el fortalecimiento comunitario y el cumplimiento de los objetivos del área. </w:t>
            </w:r>
          </w:p>
          <w:p w14:paraId="408F3140" w14:textId="77777777" w:rsidR="003A54AB" w:rsidRDefault="003A54AB">
            <w:pPr>
              <w:ind w:left="720"/>
              <w:rPr>
                <w:rFonts w:ascii="Arial" w:eastAsia="Arial" w:hAnsi="Arial" w:cs="Arial"/>
              </w:rPr>
            </w:pPr>
          </w:p>
          <w:p w14:paraId="5061358C" w14:textId="77777777" w:rsidR="003A54AB" w:rsidRDefault="00000000">
            <w:pPr>
              <w:numPr>
                <w:ilvl w:val="0"/>
                <w:numId w:val="1"/>
              </w:numPr>
              <w:ind w:left="42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Gestionar el seguimiento y control de las actividades en campo, según las líneas estratégicas del proyecto, realizando desplazamientos a los diferentes escenarios deportivos utilizados, así como en las acciones documentales y digitales relacionadas con los beneficiarios del programa. </w:t>
            </w:r>
          </w:p>
          <w:p w14:paraId="3C5018C5" w14:textId="77777777" w:rsidR="003A54AB" w:rsidRDefault="003A54AB">
            <w:pPr>
              <w:ind w:left="720"/>
              <w:rPr>
                <w:rFonts w:ascii="Arial" w:eastAsia="Arial" w:hAnsi="Arial" w:cs="Arial"/>
              </w:rPr>
            </w:pPr>
          </w:p>
          <w:p w14:paraId="67D32065" w14:textId="77777777" w:rsidR="003A54AB" w:rsidRDefault="00000000">
            <w:pPr>
              <w:numPr>
                <w:ilvl w:val="0"/>
                <w:numId w:val="1"/>
              </w:numPr>
              <w:ind w:left="42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Verificar el cumplimiento y/</w:t>
            </w:r>
            <w:proofErr w:type="spellStart"/>
            <w:r>
              <w:rPr>
                <w:rFonts w:ascii="Arial" w:eastAsia="Arial" w:hAnsi="Arial" w:cs="Arial"/>
              </w:rPr>
              <w:t>ó</w:t>
            </w:r>
            <w:proofErr w:type="spellEnd"/>
            <w:r>
              <w:rPr>
                <w:rFonts w:ascii="Arial" w:eastAsia="Arial" w:hAnsi="Arial" w:cs="Arial"/>
              </w:rPr>
              <w:t xml:space="preserve"> participar de las actividades en pro del desarrollo del sistema de gestión de calidad, el sistema de gestión ambiental y el sistema de gestión de seguridad y salud en el trabajo. </w:t>
            </w:r>
          </w:p>
          <w:p w14:paraId="298EB2F0" w14:textId="77777777" w:rsidR="003A54AB" w:rsidRDefault="003A54AB">
            <w:pPr>
              <w:ind w:left="720"/>
              <w:rPr>
                <w:rFonts w:ascii="Arial" w:eastAsia="Arial" w:hAnsi="Arial" w:cs="Arial"/>
              </w:rPr>
            </w:pPr>
          </w:p>
          <w:p w14:paraId="62735868" w14:textId="77777777" w:rsidR="003A54AB" w:rsidRDefault="00000000">
            <w:pPr>
              <w:numPr>
                <w:ilvl w:val="0"/>
                <w:numId w:val="1"/>
              </w:numPr>
              <w:ind w:left="42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Planear y diligenciar el formato de parrilla de los monitores deportivos de la Secretaría del Deporte y la Recreación. </w:t>
            </w:r>
          </w:p>
          <w:p w14:paraId="7E1388F6" w14:textId="77777777" w:rsidR="003A54AB" w:rsidRDefault="003A54AB">
            <w:pPr>
              <w:ind w:left="720"/>
              <w:rPr>
                <w:rFonts w:ascii="Arial" w:eastAsia="Arial" w:hAnsi="Arial" w:cs="Arial"/>
              </w:rPr>
            </w:pPr>
          </w:p>
          <w:p w14:paraId="4E7A36E2" w14:textId="77777777" w:rsidR="003A54AB" w:rsidRDefault="00000000">
            <w:pPr>
              <w:numPr>
                <w:ilvl w:val="0"/>
                <w:numId w:val="1"/>
              </w:numPr>
              <w:ind w:left="425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Las demás desarrolladas en el objeto contractual. </w:t>
            </w:r>
          </w:p>
        </w:tc>
        <w:tc>
          <w:tcPr>
            <w:tcW w:w="5715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1985D22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</w:rPr>
              <w:t xml:space="preserve">Realicé </w:t>
            </w:r>
            <w:r>
              <w:rPr>
                <w:rFonts w:ascii="Arial" w:eastAsia="Arial" w:hAnsi="Arial" w:cs="Arial"/>
                <w:color w:val="000000"/>
              </w:rPr>
              <w:t xml:space="preserve">el análisis de la información correspondiente de la cobertura y las diferentes actividades que lleva a cabo el programa Sobre Ruedas. Generando un </w:t>
            </w:r>
            <w:r>
              <w:rPr>
                <w:rFonts w:ascii="Arial" w:eastAsia="Arial" w:hAnsi="Arial" w:cs="Arial"/>
              </w:rPr>
              <w:t>informe</w:t>
            </w:r>
            <w:r>
              <w:rPr>
                <w:rFonts w:ascii="Arial" w:eastAsia="Arial" w:hAnsi="Arial" w:cs="Arial"/>
                <w:color w:val="000000"/>
              </w:rPr>
              <w:t xml:space="preserve"> tanto cualitativo como cuantitativo, y reflejando los diferentes impactos y cambios que ha tenido el programa a lo largo del año en gestión.</w:t>
            </w:r>
          </w:p>
          <w:p w14:paraId="0D39C3D0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</w:t>
            </w:r>
          </w:p>
          <w:p w14:paraId="7C19A999" w14:textId="77777777" w:rsidR="003A54AB" w:rsidRDefault="003A54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F8C44C5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2.</w:t>
            </w:r>
            <w:r>
              <w:rPr>
                <w:rFonts w:ascii="Arial" w:eastAsia="Arial" w:hAnsi="Arial" w:cs="Arial"/>
              </w:rPr>
              <w:t xml:space="preserve"> Articulé </w:t>
            </w:r>
            <w:r>
              <w:rPr>
                <w:rFonts w:ascii="Arial" w:eastAsia="Arial" w:hAnsi="Arial" w:cs="Arial"/>
                <w:color w:val="000000"/>
              </w:rPr>
              <w:t xml:space="preserve">acciones metodológicas mediante la coordinación y el acompañamiento de los procesos desarrollados en territorio, sustentado por medio de distintos documentos como los formatos de revisión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de sesiones de clase - F010 - del mes de noviembre para los diferentes puntos de atención.</w:t>
            </w:r>
          </w:p>
          <w:p w14:paraId="433732E0" w14:textId="77777777" w:rsidR="003A54AB" w:rsidRDefault="003A54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37A79836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>
              <w:rPr>
                <w:rFonts w:ascii="Arial" w:eastAsia="Arial" w:hAnsi="Arial" w:cs="Arial"/>
              </w:rPr>
              <w:t>Gestioné y realicé el control de las actividades en campo mediante el formato - F017 - de visitas a los puntos de atención del programa a diferentes monitores en diferentes días donde se lleva a cabo la oferta, verificando el cumplimiento de las labores de los monitores en campo, evaluado mediante diferentes criterios de desempeño.</w:t>
            </w:r>
          </w:p>
          <w:p w14:paraId="33872B7B" w14:textId="77777777" w:rsidR="003A54AB" w:rsidRDefault="003A54AB">
            <w:pPr>
              <w:rPr>
                <w:rFonts w:ascii="Arial" w:eastAsia="Arial" w:hAnsi="Arial" w:cs="Arial"/>
                <w:color w:val="000000"/>
              </w:rPr>
            </w:pPr>
          </w:p>
          <w:p w14:paraId="639BDBAF" w14:textId="73E68B80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4.</w:t>
            </w:r>
            <w:r>
              <w:rPr>
                <w:rFonts w:ascii="Arial" w:eastAsia="Arial" w:hAnsi="Arial" w:cs="Arial"/>
              </w:rPr>
              <w:t xml:space="preserve"> Verifiqué </w:t>
            </w:r>
            <w:r>
              <w:rPr>
                <w:rFonts w:ascii="Arial" w:eastAsia="Arial" w:hAnsi="Arial" w:cs="Arial"/>
                <w:color w:val="000000"/>
              </w:rPr>
              <w:t>el cumplimiento en el desarrollo de las actividades de los diferentes sistemas de gestión, evidenciado con la realización de actas de mesas de trabajo como la ejecutada</w:t>
            </w:r>
            <w:r w:rsidR="00064841">
              <w:rPr>
                <w:rFonts w:ascii="Arial" w:eastAsia="Arial" w:hAnsi="Arial" w:cs="Arial"/>
                <w:color w:val="000000"/>
              </w:rPr>
              <w:t xml:space="preserve"> en </w:t>
            </w:r>
            <w:r>
              <w:rPr>
                <w:rFonts w:ascii="Arial" w:eastAsia="Arial" w:hAnsi="Arial" w:cs="Arial"/>
                <w:color w:val="000000"/>
              </w:rPr>
              <w:t>noviembre en el polideportivo de El Dorado con el presidente de la JAC, para tratar temas de retroalimentación del desarrollo del programa hasta la fecha.</w:t>
            </w:r>
          </w:p>
          <w:p w14:paraId="6D47A5C8" w14:textId="77777777" w:rsidR="003A54AB" w:rsidRDefault="003A54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70AFE85B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5. Plane</w:t>
            </w:r>
            <w:r>
              <w:rPr>
                <w:rFonts w:ascii="Arial" w:eastAsia="Arial" w:hAnsi="Arial" w:cs="Arial"/>
              </w:rPr>
              <w:t>é y diligencié la parrilla incluyendo los horarios en los puntos de atención y de los monitores encargados por punto del mes de noviembre.</w:t>
            </w:r>
          </w:p>
          <w:p w14:paraId="2771F142" w14:textId="77777777" w:rsidR="003A54AB" w:rsidRDefault="003A54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594130BD" w14:textId="410827B6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6. </w:t>
            </w:r>
            <w:r w:rsidR="00CC7C64" w:rsidRPr="00CC7C64">
              <w:rPr>
                <w:rFonts w:ascii="Arial" w:eastAsia="Arial" w:hAnsi="Arial" w:cs="Arial"/>
              </w:rPr>
              <w:t xml:space="preserve">Durante este periodo, no </w:t>
            </w:r>
            <w:proofErr w:type="spellStart"/>
            <w:r w:rsidR="00CC7C64" w:rsidRPr="00CC7C64">
              <w:rPr>
                <w:rFonts w:ascii="Arial" w:eastAsia="Arial" w:hAnsi="Arial" w:cs="Arial"/>
              </w:rPr>
              <w:t>fuí</w:t>
            </w:r>
            <w:proofErr w:type="spellEnd"/>
            <w:r w:rsidR="00CC7C64" w:rsidRPr="00CC7C64">
              <w:rPr>
                <w:rFonts w:ascii="Arial" w:eastAsia="Arial" w:hAnsi="Arial" w:cs="Arial"/>
              </w:rPr>
              <w:t xml:space="preserve"> requerido para desarrollar actividades vinculadas al cumplimiento de la obligación</w:t>
            </w:r>
            <w:r>
              <w:rPr>
                <w:rFonts w:ascii="Arial" w:eastAsia="Arial" w:hAnsi="Arial" w:cs="Arial"/>
              </w:rPr>
              <w:t>.</w:t>
            </w:r>
          </w:p>
          <w:p w14:paraId="34F7B29B" w14:textId="77777777" w:rsidR="003A54AB" w:rsidRDefault="003A54AB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</w:tc>
      </w:tr>
      <w:tr w:rsidR="003A54AB" w14:paraId="1BB7B5EB" w14:textId="77777777" w:rsidTr="00B40CA3">
        <w:trPr>
          <w:trHeight w:val="1010"/>
          <w:jc w:val="center"/>
        </w:trPr>
        <w:tc>
          <w:tcPr>
            <w:tcW w:w="10455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845EFE3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116CF31F" w14:textId="1C4A9EFD" w:rsidR="006E2601" w:rsidRDefault="006E260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 w:history="1">
              <w:r w:rsidRPr="006E2601">
                <w:rPr>
                  <w:rStyle w:val="Hipervnculo"/>
                  <w:rFonts w:ascii="Arial" w:eastAsia="Arial" w:hAnsi="Arial" w:cs="Arial"/>
                </w:rPr>
                <w:t>https://drive.google.com/drive/folders/1O23fA8kuWegv3qurOCkdec_7TeU_GnbE?usp=drive_link</w:t>
              </w:r>
            </w:hyperlink>
          </w:p>
        </w:tc>
      </w:tr>
      <w:tr w:rsidR="003A54AB" w14:paraId="2A92BE63" w14:textId="77777777" w:rsidTr="00B40CA3">
        <w:trPr>
          <w:trHeight w:val="1110"/>
          <w:jc w:val="center"/>
        </w:trPr>
        <w:tc>
          <w:tcPr>
            <w:tcW w:w="47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1CAC10C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A5CF0E9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3A54AB" w14:paraId="7F06AF9F" w14:textId="77777777">
        <w:trPr>
          <w:trHeight w:val="1649"/>
          <w:jc w:val="center"/>
        </w:trPr>
        <w:tc>
          <w:tcPr>
            <w:tcW w:w="47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A9EA817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si447m51vn2e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3A3692D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noProof/>
              </w:rPr>
              <w:drawing>
                <wp:inline distT="114300" distB="114300" distL="114300" distR="114300" wp14:anchorId="03275CA8" wp14:editId="181A5D38">
                  <wp:extent cx="1544113" cy="992644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113" cy="9926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54AB" w14:paraId="6EBA98B4" w14:textId="77777777">
        <w:trPr>
          <w:trHeight w:val="920"/>
          <w:jc w:val="center"/>
        </w:trPr>
        <w:tc>
          <w:tcPr>
            <w:tcW w:w="4740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3E8C6385" w14:textId="77777777" w:rsidR="003A54AB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715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AD2A96E" w14:textId="1F3BD1B2" w:rsidR="003A54AB" w:rsidRDefault="003D1D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24</w:t>
            </w:r>
            <w:r w:rsidR="00000000">
              <w:rPr>
                <w:rFonts w:ascii="Arial" w:eastAsia="Arial" w:hAnsi="Arial" w:cs="Arial"/>
              </w:rPr>
              <w:t>/</w:t>
            </w:r>
            <w:r>
              <w:rPr>
                <w:rFonts w:ascii="Arial" w:eastAsia="Arial" w:hAnsi="Arial" w:cs="Arial"/>
              </w:rPr>
              <w:t>N</w:t>
            </w:r>
            <w:r w:rsidR="00000000">
              <w:rPr>
                <w:rFonts w:ascii="Arial" w:eastAsia="Arial" w:hAnsi="Arial" w:cs="Arial"/>
              </w:rPr>
              <w:t>ov</w:t>
            </w:r>
            <w:r w:rsidR="00000000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078136FE" w14:textId="77777777" w:rsidR="003A54AB" w:rsidRDefault="003A54AB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3A54AB">
      <w:headerReference w:type="default" r:id="rId9"/>
      <w:footerReference w:type="default" r:id="rId10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5D938A" w14:textId="77777777" w:rsidR="00B55CF5" w:rsidRDefault="00B55CF5">
      <w:r>
        <w:separator/>
      </w:r>
    </w:p>
  </w:endnote>
  <w:endnote w:type="continuationSeparator" w:id="0">
    <w:p w14:paraId="4FD4F867" w14:textId="77777777" w:rsidR="00B55CF5" w:rsidRDefault="00B55C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62A23D01-3726-4F18-AC02-67CDE1DE244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3668A30-B44D-4D17-B85E-E75E3E15467B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C3123433-7830-46B3-82B0-ABCAE44D35B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7435BDD9-FB1F-441F-B89D-4DCBDFD9F2A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F4B99A" w14:textId="77777777" w:rsidR="003A54AB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D52D6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4D52D6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48129FA" w14:textId="77777777" w:rsidR="003A54AB" w:rsidRDefault="003A54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A343E46" w14:textId="77777777" w:rsidR="003A54AB" w:rsidRDefault="003A54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98ECE7" w14:textId="77777777" w:rsidR="00B55CF5" w:rsidRDefault="00B55CF5">
      <w:r>
        <w:separator/>
      </w:r>
    </w:p>
  </w:footnote>
  <w:footnote w:type="continuationSeparator" w:id="0">
    <w:p w14:paraId="6DDA0086" w14:textId="77777777" w:rsidR="00B55CF5" w:rsidRDefault="00B55C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E2E75" w14:textId="77777777" w:rsidR="003A54AB" w:rsidRDefault="003A54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E2933EB" w14:textId="77777777" w:rsidR="003A54AB" w:rsidRDefault="003A54AB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1C5866"/>
    <w:multiLevelType w:val="multilevel"/>
    <w:tmpl w:val="130C1A2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6131975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54AB"/>
    <w:rsid w:val="00064841"/>
    <w:rsid w:val="000D41EC"/>
    <w:rsid w:val="001E5BAD"/>
    <w:rsid w:val="003A54AB"/>
    <w:rsid w:val="003D1D0D"/>
    <w:rsid w:val="004D52D6"/>
    <w:rsid w:val="006E2601"/>
    <w:rsid w:val="00921DDE"/>
    <w:rsid w:val="009B0B28"/>
    <w:rsid w:val="00A71DFF"/>
    <w:rsid w:val="00B40CA3"/>
    <w:rsid w:val="00B55CF5"/>
    <w:rsid w:val="00CC7C64"/>
    <w:rsid w:val="00FC1F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6BDC1B"/>
  <w15:docId w15:val="{41050D18-893D-410A-A32F-4948855EDC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6E2601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E260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O23fA8kuWegv3qurOCkdec_7TeU_GnbE?usp=drive_link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733</Words>
  <Characters>4036</Characters>
  <Application>Microsoft Office Word</Application>
  <DocSecurity>0</DocSecurity>
  <Lines>33</Lines>
  <Paragraphs>9</Paragraphs>
  <ScaleCrop>false</ScaleCrop>
  <Company/>
  <LinksUpToDate>false</LinksUpToDate>
  <CharactersWithSpaces>4760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Deportes</dc:creator>
  <cp:lastModifiedBy>Deportes</cp:lastModifiedBy>
  <cp:revision>14</cp:revision>
  <cp:lastPrinted>2025-11-22T22:45:00Z</cp:lastPrinted>
  <dcterms:created xsi:type="dcterms:W3CDTF">2025-11-22T22:35:00Z</dcterms:created>
  <dcterms:modified xsi:type="dcterms:W3CDTF">2025-11-22T22:52:00Z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